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78F6" w14:textId="3B2CF792" w:rsidR="005433FF" w:rsidRPr="00352FD5" w:rsidRDefault="00352FD5" w:rsidP="00716C71">
      <w:pPr>
        <w:spacing w:after="0" w:line="240" w:lineRule="auto"/>
        <w:jc w:val="center"/>
        <w:rPr>
          <w:b/>
          <w:bCs/>
        </w:rPr>
      </w:pPr>
      <w:r w:rsidRPr="00352FD5">
        <w:rPr>
          <w:b/>
          <w:bCs/>
        </w:rPr>
        <w:t>Argyle Public Library Board of Trustees Minutes</w:t>
      </w:r>
    </w:p>
    <w:p w14:paraId="03885B06" w14:textId="472272E1" w:rsidR="00352FD5" w:rsidRDefault="00352FD5" w:rsidP="00352FD5">
      <w:pPr>
        <w:jc w:val="center"/>
        <w:rPr>
          <w:b/>
          <w:bCs/>
        </w:rPr>
      </w:pPr>
      <w:r w:rsidRPr="00352FD5">
        <w:rPr>
          <w:b/>
          <w:bCs/>
        </w:rPr>
        <w:t>Monday, June 16, 2025, 6:00p.m.</w:t>
      </w:r>
    </w:p>
    <w:p w14:paraId="4C626BA1" w14:textId="7CABCBEF" w:rsidR="00352FD5" w:rsidRPr="00352FD5" w:rsidRDefault="00352FD5" w:rsidP="00352FD5">
      <w:r w:rsidRPr="00352FD5">
        <w:t>This meeting was</w:t>
      </w:r>
      <w:r w:rsidR="004A6E0E">
        <w:t xml:space="preserve"> c</w:t>
      </w:r>
      <w:r w:rsidRPr="00352FD5">
        <w:t>alled to order at 6:05p.m.</w:t>
      </w:r>
    </w:p>
    <w:p w14:paraId="07DF8A01" w14:textId="7A094A9E" w:rsidR="00352FD5" w:rsidRPr="00352FD5" w:rsidRDefault="00352FD5" w:rsidP="00352FD5">
      <w:r w:rsidRPr="00352FD5">
        <w:t>This meeting was duly posted at the Argyle Post Office and Argyle Public Library.</w:t>
      </w:r>
    </w:p>
    <w:p w14:paraId="48B37F7D" w14:textId="14A45CF8" w:rsidR="00352FD5" w:rsidRPr="00352FD5" w:rsidRDefault="00352FD5" w:rsidP="00D5066D">
      <w:pPr>
        <w:spacing w:line="240" w:lineRule="auto"/>
      </w:pPr>
      <w:r w:rsidRPr="00176435">
        <w:t>Roll call of members present:</w:t>
      </w:r>
      <w:r w:rsidRPr="00352FD5">
        <w:t xml:space="preserve"> Danielle Zwicki, Monica Hodgson, Jenni Detra, Bailey Watson, Wyatt Webster.  Absent: Sarah Gallagher</w:t>
      </w:r>
    </w:p>
    <w:p w14:paraId="175351B1" w14:textId="7B3EA599" w:rsidR="00352FD5" w:rsidRDefault="00352FD5" w:rsidP="00352FD5">
      <w:r w:rsidRPr="00352FD5">
        <w:t>Others present</w:t>
      </w:r>
      <w:r w:rsidR="00D5066D">
        <w:t>:</w:t>
      </w:r>
      <w:r w:rsidRPr="00352FD5">
        <w:t xml:space="preserve"> Mary Ellen Rear of Friends of the Argyle Public Library</w:t>
      </w:r>
      <w:r w:rsidR="00D5066D">
        <w:t>.</w:t>
      </w:r>
    </w:p>
    <w:p w14:paraId="057F3540" w14:textId="61A7C123" w:rsidR="007C0F6B" w:rsidRDefault="007C0F6B" w:rsidP="00352FD5">
      <w:r w:rsidRPr="007C0F6B">
        <w:rPr>
          <w:b/>
          <w:bCs/>
        </w:rPr>
        <w:t>Adoption/Amendment of the Agenda</w:t>
      </w:r>
      <w:r>
        <w:t xml:space="preserve"> </w:t>
      </w:r>
      <w:proofErr w:type="gramStart"/>
      <w:r>
        <w:t xml:space="preserve">– </w:t>
      </w:r>
      <w:r w:rsidR="00716C71">
        <w:t xml:space="preserve"> Zwicki</w:t>
      </w:r>
      <w:proofErr w:type="gramEnd"/>
      <w:r w:rsidR="00716C71">
        <w:t xml:space="preserve">, Hodgson motioned, all </w:t>
      </w:r>
      <w:r>
        <w:t>approved.</w:t>
      </w:r>
    </w:p>
    <w:p w14:paraId="08D8EF09" w14:textId="5042AEB1" w:rsidR="007C0F6B" w:rsidRDefault="007C0F6B" w:rsidP="00352FD5">
      <w:r w:rsidRPr="007C0F6B">
        <w:rPr>
          <w:b/>
          <w:bCs/>
        </w:rPr>
        <w:t>Approval of 5/19/25 Minutes:</w:t>
      </w:r>
      <w:r>
        <w:t xml:space="preserve">  Moved to table by Hodgson, Zwicki.  All approved.</w:t>
      </w:r>
    </w:p>
    <w:p w14:paraId="68CD6010" w14:textId="676C9275" w:rsidR="004A6E0E" w:rsidRPr="004A6E0E" w:rsidRDefault="004A6E0E" w:rsidP="00352FD5">
      <w:pPr>
        <w:rPr>
          <w:b/>
          <w:bCs/>
        </w:rPr>
      </w:pPr>
      <w:r w:rsidRPr="004A6E0E">
        <w:rPr>
          <w:b/>
          <w:bCs/>
        </w:rPr>
        <w:t>No public Communication</w:t>
      </w:r>
    </w:p>
    <w:p w14:paraId="43F1FF80" w14:textId="77777777" w:rsidR="00716C71" w:rsidRDefault="00D5066D" w:rsidP="00352FD5">
      <w:r w:rsidRPr="00D5066D">
        <w:rPr>
          <w:b/>
          <w:bCs/>
        </w:rPr>
        <w:t>Friends Report</w:t>
      </w:r>
      <w:r>
        <w:t xml:space="preserve">:  The book sale went well.  Over the week held, many books were donated and $400 was received from the bag sale. Events coming up are “Music in the Park” </w:t>
      </w:r>
      <w:r w:rsidR="00716C71">
        <w:t xml:space="preserve">in </w:t>
      </w:r>
      <w:r>
        <w:t xml:space="preserve">late July. </w:t>
      </w:r>
    </w:p>
    <w:p w14:paraId="09A798D6" w14:textId="5205CF64" w:rsidR="00D5066D" w:rsidRDefault="00D5066D" w:rsidP="00352FD5">
      <w:r>
        <w:t xml:space="preserve"> </w:t>
      </w:r>
      <w:proofErr w:type="spellStart"/>
      <w:r>
        <w:t>Fof</w:t>
      </w:r>
      <w:proofErr w:type="spellEnd"/>
      <w:r>
        <w:t xml:space="preserve"> APL will again provide ice cream sundaes/root beer floats at this venue.  The Chili cook-off in October is another local event that </w:t>
      </w:r>
      <w:proofErr w:type="spellStart"/>
      <w:r>
        <w:t>FofAPL</w:t>
      </w:r>
      <w:proofErr w:type="spellEnd"/>
      <w:r>
        <w:t xml:space="preserve"> will participate in.</w:t>
      </w:r>
    </w:p>
    <w:p w14:paraId="6776A2EB" w14:textId="2235C0FF" w:rsidR="00D5066D" w:rsidRDefault="00D5066D" w:rsidP="00352FD5">
      <w:r w:rsidRPr="007C0F6B">
        <w:rPr>
          <w:b/>
          <w:bCs/>
        </w:rPr>
        <w:t xml:space="preserve">Village Communication </w:t>
      </w:r>
      <w:r w:rsidR="007C0F6B" w:rsidRPr="007C0F6B">
        <w:rPr>
          <w:b/>
          <w:bCs/>
        </w:rPr>
        <w:t>Report</w:t>
      </w:r>
      <w:r w:rsidR="007C0F6B">
        <w:t>:  Wyatt Webster did not have comments.</w:t>
      </w:r>
    </w:p>
    <w:p w14:paraId="3AF3DE04" w14:textId="2210C735" w:rsidR="007C0F6B" w:rsidRDefault="007C0F6B" w:rsidP="007C0F6B">
      <w:pPr>
        <w:spacing w:after="0"/>
      </w:pPr>
      <w:r w:rsidRPr="007C0F6B">
        <w:rPr>
          <w:b/>
          <w:bCs/>
        </w:rPr>
        <w:t>Finances:</w:t>
      </w:r>
      <w:r>
        <w:t xml:space="preserve">  </w:t>
      </w:r>
      <w:r w:rsidR="00716C71">
        <w:t xml:space="preserve">May </w:t>
      </w:r>
      <w:r>
        <w:t>monthly expenditures of $1,097.29 and income of $643.00.  Motioned by Hodgson, Zwicki.  All approved. Copy attached.</w:t>
      </w:r>
    </w:p>
    <w:p w14:paraId="444243EF" w14:textId="2F189B5C" w:rsidR="007C0F6B" w:rsidRDefault="00FE204E" w:rsidP="007C0F6B">
      <w:pPr>
        <w:spacing w:after="0"/>
      </w:pPr>
      <w:r>
        <w:t xml:space="preserve">Budget was looked at to this point in time.  </w:t>
      </w:r>
    </w:p>
    <w:p w14:paraId="2E330E7E" w14:textId="6EDD32B5" w:rsidR="00FE204E" w:rsidRDefault="00FE204E" w:rsidP="007C0F6B">
      <w:pPr>
        <w:spacing w:after="0"/>
      </w:pPr>
    </w:p>
    <w:p w14:paraId="13EE8936" w14:textId="53408FE5" w:rsidR="00FE204E" w:rsidRDefault="00FE204E" w:rsidP="007C0F6B">
      <w:pPr>
        <w:spacing w:after="0"/>
        <w:rPr>
          <w:b/>
          <w:bCs/>
        </w:rPr>
      </w:pPr>
      <w:r w:rsidRPr="00FE204E">
        <w:rPr>
          <w:b/>
          <w:bCs/>
        </w:rPr>
        <w:t xml:space="preserve">Library Director Report: </w:t>
      </w:r>
    </w:p>
    <w:p w14:paraId="56C70621" w14:textId="624A0A4B" w:rsidR="007C0F6B" w:rsidRPr="00FE204E" w:rsidRDefault="00FE204E" w:rsidP="00FE204E">
      <w:pPr>
        <w:pStyle w:val="ListParagraph"/>
        <w:numPr>
          <w:ilvl w:val="0"/>
          <w:numId w:val="1"/>
        </w:numPr>
        <w:spacing w:after="0"/>
      </w:pPr>
      <w:r w:rsidRPr="00FE204E">
        <w:t xml:space="preserve"> Nevan Harrigan has been hired as a temporary to work desk coverage when programs are scheduled.</w:t>
      </w:r>
      <w:r w:rsidR="007C0F6B" w:rsidRPr="00FE204E">
        <w:tab/>
        <w:t xml:space="preserve"> </w:t>
      </w:r>
      <w:r w:rsidR="00070546">
        <w:t>Training is provided.</w:t>
      </w:r>
    </w:p>
    <w:p w14:paraId="25D30221" w14:textId="4DB2E5EB" w:rsidR="00D5066D" w:rsidRDefault="00FE204E" w:rsidP="00FE204E">
      <w:pPr>
        <w:pStyle w:val="ListParagraph"/>
        <w:numPr>
          <w:ilvl w:val="0"/>
          <w:numId w:val="1"/>
        </w:numPr>
      </w:pPr>
      <w:r>
        <w:t>The automatic door warranty has expired and there is an option to enroll in a maintenance plan.  Wyatt Webster will bring this to the Village Board meeting and ask that this be a 50/50 shared expense between the library and village.</w:t>
      </w:r>
    </w:p>
    <w:p w14:paraId="0DC5E139" w14:textId="3E829966" w:rsidR="00FE204E" w:rsidRDefault="00B00E1C" w:rsidP="00FE204E">
      <w:pPr>
        <w:pStyle w:val="ListParagraph"/>
        <w:numPr>
          <w:ilvl w:val="0"/>
          <w:numId w:val="1"/>
        </w:numPr>
      </w:pPr>
      <w:r>
        <w:t>Summer programs:  Ellen’s Reptiles @ $100, Painting with Tracey@ $15 per child, Great Scott Magic World of Color @ $445, Art with Kelly @$60   Previous program Rondini’s Bubble Show held in the Village community room had 22 attendees.</w:t>
      </w:r>
    </w:p>
    <w:p w14:paraId="2663BC92" w14:textId="77777777" w:rsidR="00B00E1C" w:rsidRDefault="00B00E1C" w:rsidP="00FE204E">
      <w:pPr>
        <w:pStyle w:val="ListParagraph"/>
        <w:numPr>
          <w:ilvl w:val="0"/>
          <w:numId w:val="1"/>
        </w:numPr>
      </w:pPr>
      <w:r>
        <w:t xml:space="preserve">Financial Policy draft proposal was tabled.  Hodgson, Zwicki.  Approved. </w:t>
      </w:r>
    </w:p>
    <w:p w14:paraId="691CF128" w14:textId="016F502F" w:rsidR="00B00E1C" w:rsidRDefault="00B00E1C" w:rsidP="00FE204E">
      <w:pPr>
        <w:pStyle w:val="ListParagraph"/>
        <w:numPr>
          <w:ilvl w:val="0"/>
          <w:numId w:val="1"/>
        </w:numPr>
      </w:pPr>
      <w:r>
        <w:t xml:space="preserve"> Future Policy updates:  Re-adoption of Records Retention (last updated 2011) and Unattended Children and Vulnerable Adult Policy</w:t>
      </w:r>
    </w:p>
    <w:p w14:paraId="7C3C22BD" w14:textId="77777777" w:rsidR="00716C71" w:rsidRDefault="00716C71" w:rsidP="00070546">
      <w:pPr>
        <w:spacing w:after="0"/>
        <w:rPr>
          <w:b/>
          <w:bCs/>
        </w:rPr>
      </w:pPr>
    </w:p>
    <w:p w14:paraId="1FE757DC" w14:textId="77777777" w:rsidR="00176435" w:rsidRDefault="00176435" w:rsidP="00070546">
      <w:pPr>
        <w:spacing w:after="0"/>
        <w:rPr>
          <w:b/>
          <w:bCs/>
        </w:rPr>
      </w:pPr>
    </w:p>
    <w:p w14:paraId="23DF9853" w14:textId="1B6F8253" w:rsidR="00B00E1C" w:rsidRDefault="00B00E1C" w:rsidP="00070546">
      <w:pPr>
        <w:spacing w:after="0"/>
        <w:rPr>
          <w:b/>
          <w:bCs/>
        </w:rPr>
      </w:pPr>
      <w:r w:rsidRPr="00B00E1C">
        <w:rPr>
          <w:b/>
          <w:bCs/>
        </w:rPr>
        <w:lastRenderedPageBreak/>
        <w:t>Old Business</w:t>
      </w:r>
    </w:p>
    <w:p w14:paraId="1E175977" w14:textId="54401028" w:rsidR="00070546" w:rsidRDefault="004A6E0E" w:rsidP="004A6E0E">
      <w:pPr>
        <w:pStyle w:val="ListParagraph"/>
        <w:numPr>
          <w:ilvl w:val="0"/>
          <w:numId w:val="2"/>
        </w:numPr>
      </w:pPr>
      <w:r w:rsidRPr="004A6E0E">
        <w:t xml:space="preserve"> </w:t>
      </w:r>
      <w:r w:rsidR="00B00E1C" w:rsidRPr="004A6E0E">
        <w:t>Grants:</w:t>
      </w:r>
      <w:r w:rsidR="00B00E1C" w:rsidRPr="004A6E0E">
        <w:rPr>
          <w:b/>
          <w:bCs/>
        </w:rPr>
        <w:t xml:space="preserve"> </w:t>
      </w:r>
      <w:r w:rsidR="00B00E1C" w:rsidRPr="004A6E0E">
        <w:t xml:space="preserve"> </w:t>
      </w:r>
      <w:r w:rsidR="00B00E1C" w:rsidRPr="00070546">
        <w:t>Alliant Energy Foundation Community Grant</w:t>
      </w:r>
      <w:r w:rsidR="00070546" w:rsidRPr="00070546">
        <w:t xml:space="preserve"> – Watson will investigate.</w:t>
      </w:r>
    </w:p>
    <w:p w14:paraId="6FEBA5AC" w14:textId="4E7CC37E" w:rsidR="00070546" w:rsidRDefault="00070546" w:rsidP="004A6E0E">
      <w:pPr>
        <w:pStyle w:val="ListParagraph"/>
        <w:numPr>
          <w:ilvl w:val="0"/>
          <w:numId w:val="2"/>
        </w:numPr>
      </w:pPr>
      <w:r w:rsidRPr="004A6E0E">
        <w:t>Staff Reviews:</w:t>
      </w:r>
      <w:r>
        <w:t xml:space="preserve">  Watson will obtain a form to use</w:t>
      </w:r>
      <w:r w:rsidR="00176435">
        <w:t xml:space="preserve"> (from SWLS)</w:t>
      </w:r>
      <w:r>
        <w:t xml:space="preserve"> for Evelyn Ostby and future employee reviews</w:t>
      </w:r>
      <w:r w:rsidR="00716C71">
        <w:t>.</w:t>
      </w:r>
    </w:p>
    <w:p w14:paraId="52A72830" w14:textId="574312B7" w:rsidR="00070546" w:rsidRDefault="00070546" w:rsidP="004A6E0E">
      <w:pPr>
        <w:pStyle w:val="ListParagraph"/>
        <w:numPr>
          <w:ilvl w:val="0"/>
          <w:numId w:val="2"/>
        </w:numPr>
      </w:pPr>
      <w:r w:rsidRPr="004A6E0E">
        <w:t>Budget Committee:</w:t>
      </w:r>
      <w:r>
        <w:t xml:space="preserve">  It was brought up that a budget committee would be helpful in preparing </w:t>
      </w:r>
      <w:r w:rsidR="00340E55">
        <w:t>the Argyle Public Library budget for</w:t>
      </w:r>
      <w:r>
        <w:t xml:space="preserve"> annual completion and subm</w:t>
      </w:r>
      <w:r w:rsidR="00340E55">
        <w:t>ission</w:t>
      </w:r>
      <w:r>
        <w:t xml:space="preserve"> to the Argyle Village, due every October.  Jenny Detra and Wyatt Webster will consider this </w:t>
      </w:r>
      <w:r w:rsidR="00340E55">
        <w:t xml:space="preserve">obligation. </w:t>
      </w:r>
    </w:p>
    <w:p w14:paraId="205FDA90" w14:textId="790B251A" w:rsidR="00340E55" w:rsidRDefault="00340E55" w:rsidP="004A6E0E">
      <w:pPr>
        <w:pStyle w:val="ListParagraph"/>
        <w:numPr>
          <w:ilvl w:val="0"/>
          <w:numId w:val="2"/>
        </w:numPr>
      </w:pPr>
      <w:r w:rsidRPr="004A6E0E">
        <w:t>Printer Contract:</w:t>
      </w:r>
      <w:r>
        <w:t xml:space="preserve">  Hodgson will resubmit a copy to Watson for review.</w:t>
      </w:r>
    </w:p>
    <w:p w14:paraId="5C6666AA" w14:textId="23275085" w:rsidR="004A6E0E" w:rsidRPr="004A6E0E" w:rsidRDefault="004A6E0E" w:rsidP="004A6E0E">
      <w:pPr>
        <w:spacing w:after="0"/>
        <w:rPr>
          <w:b/>
          <w:bCs/>
        </w:rPr>
      </w:pPr>
      <w:r w:rsidRPr="004A6E0E">
        <w:rPr>
          <w:b/>
          <w:bCs/>
        </w:rPr>
        <w:t>New Business</w:t>
      </w:r>
    </w:p>
    <w:p w14:paraId="1DBFAB96" w14:textId="72237A1A" w:rsidR="004A6E0E" w:rsidRDefault="004A6E0E" w:rsidP="004A6E0E">
      <w:pPr>
        <w:pStyle w:val="ListParagraph"/>
        <w:numPr>
          <w:ilvl w:val="0"/>
          <w:numId w:val="3"/>
        </w:numPr>
      </w:pPr>
      <w:r>
        <w:t xml:space="preserve">Hodgson suggested the library consider hosting a Bike-A-Thon for children.  (St. Jude’s, March of Dimes).  More to be discussed in the future.  </w:t>
      </w:r>
    </w:p>
    <w:p w14:paraId="46257935" w14:textId="4A1FC24D" w:rsidR="004A6E0E" w:rsidRDefault="00716C71" w:rsidP="004A6E0E">
      <w:pPr>
        <w:rPr>
          <w:b/>
          <w:bCs/>
        </w:rPr>
      </w:pPr>
      <w:r w:rsidRPr="00716C71">
        <w:rPr>
          <w:b/>
          <w:bCs/>
        </w:rPr>
        <w:t>No closed session needed.</w:t>
      </w:r>
    </w:p>
    <w:p w14:paraId="73EEF139" w14:textId="3807C4B8" w:rsidR="00716C71" w:rsidRDefault="00716C71" w:rsidP="004A6E0E">
      <w:r>
        <w:rPr>
          <w:b/>
          <w:bCs/>
        </w:rPr>
        <w:t xml:space="preserve">Adjournment:  </w:t>
      </w:r>
      <w:r w:rsidRPr="00716C71">
        <w:t>Hodgson and Zwicki motioned.  Approved.</w:t>
      </w:r>
    </w:p>
    <w:p w14:paraId="60B5F3BE" w14:textId="77777777" w:rsidR="00716C71" w:rsidRDefault="00716C71" w:rsidP="004A6E0E"/>
    <w:p w14:paraId="66719147" w14:textId="4BF74E78" w:rsidR="00716C71" w:rsidRDefault="00716C71" w:rsidP="004A6E0E">
      <w:r>
        <w:t>Respectfully Submitted,</w:t>
      </w:r>
    </w:p>
    <w:p w14:paraId="75D925AC" w14:textId="6AA2136E" w:rsidR="00716C71" w:rsidRDefault="00716C71" w:rsidP="004A6E0E">
      <w:r>
        <w:t>Monica Hodgson, APL Trustee</w:t>
      </w:r>
    </w:p>
    <w:p w14:paraId="6F26C5AF" w14:textId="77777777" w:rsidR="00716C71" w:rsidRDefault="00716C71" w:rsidP="004A6E0E"/>
    <w:p w14:paraId="27218FBD" w14:textId="3858F175" w:rsidR="00716C71" w:rsidRPr="00716C71" w:rsidRDefault="00716C71" w:rsidP="00716C71">
      <w:pPr>
        <w:jc w:val="center"/>
      </w:pPr>
      <w:r w:rsidRPr="00716C71">
        <w:rPr>
          <w:b/>
          <w:bCs/>
        </w:rPr>
        <w:t>Next meeting:</w:t>
      </w:r>
      <w:r>
        <w:t xml:space="preserve">  Monday, July 21, 2025, 6:00p.m.</w:t>
      </w:r>
    </w:p>
    <w:p w14:paraId="689196B1" w14:textId="77777777" w:rsidR="004A6E0E" w:rsidRPr="00352FD5" w:rsidRDefault="004A6E0E" w:rsidP="00B00E1C"/>
    <w:p w14:paraId="44DA1CB4" w14:textId="77777777" w:rsidR="00352FD5" w:rsidRPr="00352FD5" w:rsidRDefault="00352FD5" w:rsidP="00352FD5">
      <w:pPr>
        <w:rPr>
          <w:b/>
          <w:bCs/>
        </w:rPr>
      </w:pPr>
    </w:p>
    <w:sectPr w:rsidR="00352FD5" w:rsidRPr="0035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35082"/>
    <w:multiLevelType w:val="hybridMultilevel"/>
    <w:tmpl w:val="77D4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3456B"/>
    <w:multiLevelType w:val="hybridMultilevel"/>
    <w:tmpl w:val="09B48D80"/>
    <w:lvl w:ilvl="0" w:tplc="9F38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A0212"/>
    <w:multiLevelType w:val="hybridMultilevel"/>
    <w:tmpl w:val="68E2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91361">
    <w:abstractNumId w:val="2"/>
  </w:num>
  <w:num w:numId="2" w16cid:durableId="545020412">
    <w:abstractNumId w:val="1"/>
  </w:num>
  <w:num w:numId="3" w16cid:durableId="16256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5"/>
    <w:rsid w:val="00070546"/>
    <w:rsid w:val="00084A68"/>
    <w:rsid w:val="00176435"/>
    <w:rsid w:val="002B543E"/>
    <w:rsid w:val="00340E55"/>
    <w:rsid w:val="00352FD5"/>
    <w:rsid w:val="004A6E0E"/>
    <w:rsid w:val="005433FF"/>
    <w:rsid w:val="00565958"/>
    <w:rsid w:val="00716C71"/>
    <w:rsid w:val="007C0F6B"/>
    <w:rsid w:val="00A039A4"/>
    <w:rsid w:val="00B00E1C"/>
    <w:rsid w:val="00D5066D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19F4"/>
  <w15:chartTrackingRefBased/>
  <w15:docId w15:val="{A9600CC2-B67A-42BD-ADA3-FDF4663C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F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cp:lastPrinted>2025-07-03T14:10:00Z</cp:lastPrinted>
  <dcterms:created xsi:type="dcterms:W3CDTF">2025-07-03T12:35:00Z</dcterms:created>
  <dcterms:modified xsi:type="dcterms:W3CDTF">2025-07-03T14:15:00Z</dcterms:modified>
</cp:coreProperties>
</file>